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2F8" w:rsidRDefault="003D32F8" w:rsidP="00826931">
      <w:pPr>
        <w:pStyle w:val="a3"/>
        <w:tabs>
          <w:tab w:val="left" w:pos="284"/>
          <w:tab w:val="left" w:pos="709"/>
          <w:tab w:val="left" w:pos="1134"/>
        </w:tabs>
        <w:ind w:left="0" w:firstLine="709"/>
        <w:jc w:val="center"/>
        <w:rPr>
          <w:b/>
        </w:rPr>
      </w:pPr>
      <w:r w:rsidRPr="003D32F8">
        <w:rPr>
          <w:b/>
        </w:rPr>
        <w:t xml:space="preserve">Список кандидатур </w:t>
      </w:r>
    </w:p>
    <w:p w:rsidR="003D32F8" w:rsidRDefault="003D32F8" w:rsidP="00826931">
      <w:pPr>
        <w:pStyle w:val="a3"/>
        <w:tabs>
          <w:tab w:val="left" w:pos="284"/>
          <w:tab w:val="left" w:pos="709"/>
          <w:tab w:val="left" w:pos="1134"/>
        </w:tabs>
        <w:ind w:left="0" w:firstLine="709"/>
        <w:jc w:val="center"/>
        <w:rPr>
          <w:b/>
        </w:rPr>
      </w:pPr>
      <w:r w:rsidRPr="003D32F8">
        <w:rPr>
          <w:b/>
        </w:rPr>
        <w:t xml:space="preserve">для голосования по выборам в Совет директоров </w:t>
      </w:r>
    </w:p>
    <w:p w:rsidR="003D32F8" w:rsidRPr="003D32F8" w:rsidRDefault="003D32F8" w:rsidP="00826931">
      <w:pPr>
        <w:pStyle w:val="a3"/>
        <w:tabs>
          <w:tab w:val="left" w:pos="284"/>
          <w:tab w:val="left" w:pos="709"/>
          <w:tab w:val="left" w:pos="1134"/>
        </w:tabs>
        <w:ind w:left="0" w:firstLine="709"/>
        <w:jc w:val="center"/>
        <w:rPr>
          <w:b/>
        </w:rPr>
      </w:pPr>
      <w:r w:rsidRPr="003D32F8">
        <w:rPr>
          <w:b/>
        </w:rPr>
        <w:t>«Северный Народный Банк» (АО) и сведения о кандидатах</w:t>
      </w:r>
    </w:p>
    <w:p w:rsidR="009E24B6" w:rsidRDefault="009E24B6" w:rsidP="00826931">
      <w:pPr>
        <w:pStyle w:val="2"/>
        <w:rPr>
          <w:bCs w:val="0"/>
          <w:sz w:val="24"/>
          <w:szCs w:val="24"/>
        </w:rPr>
      </w:pPr>
    </w:p>
    <w:p w:rsidR="009E24B6" w:rsidRPr="00D15D2E" w:rsidRDefault="009E24B6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D15D2E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26 декабря 1995 года № 208-ФЗ «Об акционерных обществах» на годовом общем собрании акционеров должен быть рассмотрен</w:t>
      </w:r>
      <w:r w:rsidRPr="00D15D2E">
        <w:rPr>
          <w:color w:val="231F20"/>
        </w:rPr>
        <w:br/>
      </w:r>
      <w:r w:rsidRPr="00D15D2E">
        <w:rPr>
          <w:rStyle w:val="fontstyle01"/>
          <w:rFonts w:ascii="Times New Roman" w:hAnsi="Times New Roman"/>
          <w:sz w:val="24"/>
          <w:szCs w:val="24"/>
        </w:rPr>
        <w:t>вопрос об избрании членов Совета директоров Банка.</w:t>
      </w:r>
    </w:p>
    <w:p w:rsidR="009E24B6" w:rsidRPr="00D15D2E" w:rsidRDefault="009E24B6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D15D2E">
        <w:rPr>
          <w:rStyle w:val="fontstyle01"/>
          <w:rFonts w:ascii="Times New Roman" w:hAnsi="Times New Roman"/>
          <w:sz w:val="24"/>
          <w:szCs w:val="24"/>
        </w:rPr>
        <w:t>Совет директоров состоит из 5 членов.</w:t>
      </w:r>
    </w:p>
    <w:p w:rsidR="009E24B6" w:rsidRPr="00853BB8" w:rsidRDefault="009E24B6" w:rsidP="00826931">
      <w:pPr>
        <w:autoSpaceDE w:val="0"/>
        <w:autoSpaceDN w:val="0"/>
        <w:adjustRightInd w:val="0"/>
        <w:ind w:firstLine="709"/>
        <w:jc w:val="both"/>
      </w:pPr>
      <w:r w:rsidRPr="00853BB8">
        <w:t>Используя право, предоставленное п</w:t>
      </w:r>
      <w:r w:rsidR="00553C2D" w:rsidRPr="00853BB8">
        <w:t xml:space="preserve">унктом </w:t>
      </w:r>
      <w:r w:rsidRPr="00853BB8">
        <w:t>1 ст</w:t>
      </w:r>
      <w:r w:rsidR="00553C2D" w:rsidRPr="00853BB8">
        <w:t xml:space="preserve">атьи </w:t>
      </w:r>
      <w:r w:rsidRPr="00853BB8">
        <w:t xml:space="preserve">53, Федерального закона от 26.12.1995г. № 208-ФЗ «Об акционерных обществах», </w:t>
      </w:r>
      <w:r w:rsidR="00853BB8" w:rsidRPr="00853BB8">
        <w:t xml:space="preserve">акционеры </w:t>
      </w:r>
      <w:r w:rsidR="00853BB8" w:rsidRPr="00853BB8">
        <w:rPr>
          <w:rFonts w:eastAsiaTheme="minorHAnsi"/>
          <w:bCs/>
          <w:lang w:eastAsia="en-US"/>
        </w:rPr>
        <w:t>(акционер), являющиеся в совокупности владельцами не менее чем 2 процентов голосующих акций общества,</w:t>
      </w:r>
      <w:r w:rsidRPr="00853BB8">
        <w:t xml:space="preserve"> предложили </w:t>
      </w:r>
      <w:r w:rsidR="00553C2D" w:rsidRPr="00853BB8">
        <w:t>5</w:t>
      </w:r>
      <w:r w:rsidRPr="00853BB8">
        <w:t xml:space="preserve"> кандидатов в Совет директоров </w:t>
      </w:r>
      <w:r w:rsidR="00553C2D" w:rsidRPr="00853BB8">
        <w:t>Б</w:t>
      </w:r>
      <w:r w:rsidRPr="00853BB8">
        <w:t>анка.</w:t>
      </w:r>
    </w:p>
    <w:p w:rsidR="00553C2D" w:rsidRDefault="00553C2D" w:rsidP="00826931">
      <w:pPr>
        <w:ind w:firstLine="709"/>
        <w:jc w:val="both"/>
      </w:pPr>
      <w:r>
        <w:t>П</w:t>
      </w:r>
      <w:r w:rsidR="009E24B6" w:rsidRPr="00D15D2E">
        <w:t>редложения акционеров по</w:t>
      </w:r>
      <w:r w:rsidR="003D32F8">
        <w:t>ступили</w:t>
      </w:r>
      <w:r w:rsidR="009E24B6" w:rsidRPr="00D15D2E">
        <w:t xml:space="preserve"> в установленные законом сроки, надлежащим образом оформлены.</w:t>
      </w:r>
      <w:r w:rsidR="00B92458">
        <w:t xml:space="preserve"> </w:t>
      </w:r>
      <w:r>
        <w:t>Все выдвинутые кандидаты дали письменное согласие на избрание в члены Совета директоров.</w:t>
      </w:r>
    </w:p>
    <w:p w:rsidR="009E24B6" w:rsidRPr="00D15D2E" w:rsidRDefault="009E24B6" w:rsidP="00826931">
      <w:pPr>
        <w:ind w:firstLine="709"/>
        <w:jc w:val="both"/>
      </w:pPr>
      <w:r w:rsidRPr="00D15D2E">
        <w:rPr>
          <w:rStyle w:val="fontstyle01"/>
          <w:rFonts w:ascii="Times New Roman" w:hAnsi="Times New Roman"/>
          <w:sz w:val="24"/>
          <w:szCs w:val="24"/>
        </w:rPr>
        <w:t xml:space="preserve">Совет директоров </w:t>
      </w:r>
      <w:r w:rsidR="00FB5553">
        <w:rPr>
          <w:rStyle w:val="fontstyle01"/>
          <w:rFonts w:ascii="Times New Roman" w:hAnsi="Times New Roman"/>
          <w:sz w:val="24"/>
          <w:szCs w:val="24"/>
        </w:rPr>
        <w:t>3</w:t>
      </w:r>
      <w:r w:rsidR="00B92458">
        <w:rPr>
          <w:rStyle w:val="fontstyle01"/>
          <w:rFonts w:ascii="Times New Roman" w:hAnsi="Times New Roman"/>
          <w:sz w:val="24"/>
          <w:szCs w:val="24"/>
        </w:rPr>
        <w:t xml:space="preserve"> февраля 20</w:t>
      </w:r>
      <w:r w:rsidR="002F1B1E">
        <w:rPr>
          <w:rStyle w:val="fontstyle01"/>
          <w:rFonts w:ascii="Times New Roman" w:hAnsi="Times New Roman"/>
          <w:sz w:val="24"/>
          <w:szCs w:val="24"/>
        </w:rPr>
        <w:t>2</w:t>
      </w:r>
      <w:r w:rsidR="009E1C7D">
        <w:rPr>
          <w:rStyle w:val="fontstyle01"/>
          <w:rFonts w:ascii="Times New Roman" w:hAnsi="Times New Roman"/>
          <w:sz w:val="24"/>
          <w:szCs w:val="24"/>
        </w:rPr>
        <w:t>1</w:t>
      </w:r>
      <w:r w:rsidRPr="00D15D2E">
        <w:rPr>
          <w:rStyle w:val="fontstyle01"/>
          <w:rFonts w:ascii="Times New Roman" w:hAnsi="Times New Roman"/>
          <w:sz w:val="24"/>
          <w:szCs w:val="24"/>
        </w:rPr>
        <w:t xml:space="preserve"> года рассмотрел поступившие от акционеров предложения о выдвижении кандидатов в Совет директоров и принял решение в</w:t>
      </w:r>
      <w:r w:rsidRPr="00D15D2E">
        <w:t xml:space="preserve">ключить в список для голосования по выборам в Совет директоров </w:t>
      </w:r>
      <w:r w:rsidR="002F1B1E">
        <w:t>Банка</w:t>
      </w:r>
      <w:r w:rsidRPr="00D15D2E">
        <w:t xml:space="preserve"> следующие кандидатуры:</w:t>
      </w:r>
    </w:p>
    <w:p w:rsidR="00DE059F" w:rsidRDefault="00DE059F" w:rsidP="00826931">
      <w:pPr>
        <w:pStyle w:val="2"/>
        <w:rPr>
          <w:bCs w:val="0"/>
          <w:sz w:val="24"/>
          <w:szCs w:val="24"/>
        </w:rPr>
      </w:pPr>
      <w:bookmarkStart w:id="0" w:name="_GoBack"/>
      <w:bookmarkEnd w:id="0"/>
    </w:p>
    <w:p w:rsidR="00DE059F" w:rsidRDefault="00DE059F" w:rsidP="00826931">
      <w:pPr>
        <w:pStyle w:val="em-"/>
        <w:numPr>
          <w:ilvl w:val="0"/>
          <w:numId w:val="1"/>
        </w:numPr>
        <w:ind w:left="0" w:firstLine="709"/>
        <w:rPr>
          <w:rStyle w:val="Subst"/>
          <w:i w:val="0"/>
          <w:sz w:val="24"/>
          <w:szCs w:val="24"/>
        </w:rPr>
      </w:pPr>
      <w:r w:rsidRPr="009E24B6">
        <w:rPr>
          <w:rStyle w:val="Subst"/>
          <w:i w:val="0"/>
          <w:sz w:val="24"/>
          <w:szCs w:val="24"/>
        </w:rPr>
        <w:t>Сердитов Сергей Вячеславович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bCs/>
          <w:iCs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 xml:space="preserve">Родился в 1959 году. </w:t>
      </w:r>
      <w:r w:rsidRPr="00E075F2">
        <w:rPr>
          <w:rStyle w:val="fontstyle01"/>
          <w:rFonts w:ascii="Times New Roman" w:hAnsi="Times New Roman"/>
          <w:bCs/>
          <w:iCs/>
          <w:sz w:val="24"/>
          <w:szCs w:val="24"/>
        </w:rPr>
        <w:t>В 1981 году окончил Сыктывкарский государственный университет по специальности «</w:t>
      </w:r>
      <w:r w:rsidRPr="00E075F2">
        <w:rPr>
          <w:rStyle w:val="fontstyle01"/>
          <w:rFonts w:ascii="Times New Roman" w:hAnsi="Times New Roman"/>
          <w:sz w:val="24"/>
          <w:szCs w:val="24"/>
        </w:rPr>
        <w:t>финансы и кредит»,</w:t>
      </w:r>
      <w:r w:rsidRPr="00E075F2">
        <w:rPr>
          <w:rStyle w:val="fontstyle01"/>
          <w:rFonts w:ascii="Times New Roman" w:hAnsi="Times New Roman"/>
          <w:bCs/>
          <w:iCs/>
          <w:sz w:val="24"/>
          <w:szCs w:val="24"/>
        </w:rPr>
        <w:t xml:space="preserve"> в 1990 – Московский институт народного хозяйства им. Плеханова Г.В. г., кандидат экономических наук.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 xml:space="preserve">Основное место работы – «Северный Народный Банк» (АО): с 1 мая 2018 года по настоящее время – </w:t>
      </w:r>
      <w:r w:rsidRPr="001673E4">
        <w:rPr>
          <w:rStyle w:val="fontstyle01"/>
          <w:rFonts w:ascii="Times New Roman" w:hAnsi="Times New Roman"/>
          <w:sz w:val="24"/>
          <w:szCs w:val="24"/>
        </w:rPr>
        <w:t>главный специалист по развитию; с</w:t>
      </w:r>
      <w:r w:rsidRPr="00E075F2">
        <w:rPr>
          <w:rStyle w:val="fontstyle01"/>
          <w:rFonts w:ascii="Times New Roman" w:hAnsi="Times New Roman"/>
          <w:sz w:val="24"/>
          <w:szCs w:val="24"/>
        </w:rPr>
        <w:t xml:space="preserve"> 16.04.1996 года – член Совета директоров «Северный Народный Банк» (АО); с 01.09.2010 года по настоящее время – Председатель Совета директоров Банка. С 22.04.2014 года – Председатель Правления ТСЖ «</w:t>
      </w:r>
      <w:proofErr w:type="spellStart"/>
      <w:r w:rsidRPr="00E075F2">
        <w:rPr>
          <w:rStyle w:val="fontstyle01"/>
          <w:rFonts w:ascii="Times New Roman" w:hAnsi="Times New Roman"/>
          <w:sz w:val="24"/>
          <w:szCs w:val="24"/>
        </w:rPr>
        <w:t>Тентюковская</w:t>
      </w:r>
      <w:proofErr w:type="spellEnd"/>
      <w:r w:rsidRPr="00E075F2">
        <w:rPr>
          <w:rStyle w:val="fontstyle01"/>
          <w:rFonts w:ascii="Times New Roman" w:hAnsi="Times New Roman"/>
          <w:sz w:val="24"/>
          <w:szCs w:val="24"/>
        </w:rPr>
        <w:t xml:space="preserve"> 134», с 13.07.2016 года – Председатель Правления ТСЖ «Коммунистическая 18».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 xml:space="preserve">Характер отношений кандидата с Банком, аффилированными лицами и крупными контрагентами Банка: доля участия в уставном капитале «Северный Народный Банк» (АО) </w:t>
      </w:r>
      <w:r w:rsidR="003D7288" w:rsidRPr="000130BC">
        <w:t>71,</w:t>
      </w:r>
      <w:r w:rsidR="00FB5553">
        <w:t xml:space="preserve">1430 </w:t>
      </w:r>
      <w:r w:rsidRPr="00E075F2">
        <w:rPr>
          <w:rStyle w:val="fontstyle01"/>
          <w:rFonts w:ascii="Times New Roman" w:hAnsi="Times New Roman"/>
          <w:sz w:val="24"/>
          <w:szCs w:val="24"/>
        </w:rPr>
        <w:t xml:space="preserve">%, доля принадлежащих обыкновенных акций эмитента </w:t>
      </w:r>
      <w:r w:rsidR="00E075F2" w:rsidRPr="000130BC">
        <w:t>71,</w:t>
      </w:r>
      <w:r w:rsidR="00FB5553">
        <w:t xml:space="preserve">1430 </w:t>
      </w:r>
      <w:r w:rsidRPr="00E075F2">
        <w:rPr>
          <w:rStyle w:val="fontstyle01"/>
          <w:rFonts w:ascii="Times New Roman" w:hAnsi="Times New Roman"/>
          <w:sz w:val="24"/>
          <w:szCs w:val="24"/>
        </w:rPr>
        <w:t>%; аффилированное лицо Банка по следующим основаниям: Председатель Совета Директоров «Северный Народный Банк» (</w:t>
      </w:r>
      <w:r w:rsidR="00FB5553">
        <w:rPr>
          <w:rStyle w:val="fontstyle01"/>
          <w:rFonts w:ascii="Times New Roman" w:hAnsi="Times New Roman"/>
          <w:sz w:val="24"/>
          <w:szCs w:val="24"/>
        </w:rPr>
        <w:t>АО</w:t>
      </w:r>
      <w:r w:rsidRPr="00E075F2">
        <w:rPr>
          <w:rStyle w:val="fontstyle01"/>
          <w:rFonts w:ascii="Times New Roman" w:hAnsi="Times New Roman"/>
          <w:sz w:val="24"/>
          <w:szCs w:val="24"/>
        </w:rPr>
        <w:t xml:space="preserve">), имеет право распоряжаться более чем </w:t>
      </w:r>
      <w:r w:rsidRPr="00FB5553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20% </w:t>
      </w:r>
      <w:r w:rsidRPr="00E075F2">
        <w:rPr>
          <w:rStyle w:val="fontstyle01"/>
          <w:rFonts w:ascii="Times New Roman" w:hAnsi="Times New Roman"/>
          <w:sz w:val="24"/>
          <w:szCs w:val="24"/>
        </w:rPr>
        <w:t>общего количества голосов, приходящихся на голосующие акции, составляющие уставный капитал «Северный Народный Банк» (АО), принадлежит к группе лиц «Северный Народный Банк» (АО).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Кандидат согласен на его выдвижение в состав Совета директоров «Северный Народный Банк» (</w:t>
      </w:r>
      <w:r w:rsidR="00FB5553">
        <w:rPr>
          <w:rStyle w:val="fontstyle01"/>
          <w:rFonts w:ascii="Times New Roman" w:hAnsi="Times New Roman"/>
          <w:sz w:val="24"/>
          <w:szCs w:val="24"/>
        </w:rPr>
        <w:t>АО</w:t>
      </w:r>
      <w:r w:rsidRPr="00E075F2">
        <w:rPr>
          <w:rStyle w:val="fontstyle01"/>
          <w:rFonts w:ascii="Times New Roman" w:hAnsi="Times New Roman"/>
          <w:sz w:val="24"/>
          <w:szCs w:val="24"/>
        </w:rPr>
        <w:t>).</w:t>
      </w:r>
    </w:p>
    <w:p w:rsidR="00DE059F" w:rsidRPr="0003693A" w:rsidRDefault="00DE059F" w:rsidP="00826931">
      <w:pPr>
        <w:ind w:firstLine="709"/>
        <w:jc w:val="both"/>
      </w:pPr>
    </w:p>
    <w:p w:rsidR="00DE059F" w:rsidRDefault="00DE059F" w:rsidP="00826931">
      <w:pPr>
        <w:numPr>
          <w:ilvl w:val="0"/>
          <w:numId w:val="1"/>
        </w:numPr>
        <w:ind w:left="0" w:firstLine="709"/>
        <w:jc w:val="both"/>
        <w:rPr>
          <w:rStyle w:val="Subst"/>
          <w:i w:val="0"/>
        </w:rPr>
      </w:pPr>
      <w:r w:rsidRPr="009E24B6">
        <w:rPr>
          <w:rStyle w:val="Subst"/>
          <w:i w:val="0"/>
        </w:rPr>
        <w:t>Костарева Наталья Павловна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Родилась в 1959 году.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bCs/>
          <w:iCs/>
          <w:sz w:val="24"/>
          <w:szCs w:val="24"/>
        </w:rPr>
      </w:pPr>
      <w:r w:rsidRPr="00E075F2">
        <w:rPr>
          <w:rStyle w:val="fontstyle01"/>
          <w:rFonts w:ascii="Times New Roman" w:hAnsi="Times New Roman"/>
          <w:bCs/>
          <w:iCs/>
          <w:sz w:val="24"/>
          <w:szCs w:val="24"/>
        </w:rPr>
        <w:t>В 1981 году окончила Сыктывкарский государственный университет по специальности</w:t>
      </w:r>
      <w:r w:rsidRPr="00E075F2">
        <w:rPr>
          <w:rStyle w:val="fontstyle01"/>
          <w:rFonts w:ascii="Times New Roman" w:hAnsi="Times New Roman"/>
          <w:b/>
          <w:bCs/>
          <w:i/>
          <w:iCs/>
          <w:sz w:val="24"/>
          <w:szCs w:val="24"/>
        </w:rPr>
        <w:t xml:space="preserve"> «</w:t>
      </w:r>
      <w:r w:rsidRPr="00E075F2">
        <w:rPr>
          <w:rStyle w:val="fontstyle01"/>
          <w:rFonts w:ascii="Times New Roman" w:hAnsi="Times New Roman"/>
          <w:sz w:val="24"/>
          <w:szCs w:val="24"/>
        </w:rPr>
        <w:t>планирование промышленности».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 xml:space="preserve">Основное место работы – «Северный Народный Банк» (АО) Филиал в г. Ухта: с 1 мая 2018 года по настоящее время – </w:t>
      </w:r>
      <w:r w:rsidRPr="001673E4">
        <w:rPr>
          <w:rStyle w:val="fontstyle01"/>
          <w:rFonts w:ascii="Times New Roman" w:hAnsi="Times New Roman"/>
          <w:sz w:val="24"/>
          <w:szCs w:val="24"/>
        </w:rPr>
        <w:t xml:space="preserve">ведущий специалист по развитию, </w:t>
      </w:r>
      <w:r w:rsidRPr="00E075F2">
        <w:rPr>
          <w:rStyle w:val="fontstyle01"/>
          <w:rFonts w:ascii="Times New Roman" w:hAnsi="Times New Roman"/>
          <w:sz w:val="24"/>
          <w:szCs w:val="24"/>
        </w:rPr>
        <w:t>01.12.2010 года по настоящее время – заместитель Председателя Совета директоров «Северный Народный Банк» (АО).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Характер отношений кандидата с Банком, аффилированными лицами и крупными контрагентами Банка: участия в уставном капитале банка не принимает, обыкновенными именными акциями банка не владеет; аффилированное лицо Банка по следующим основаниям: заместитель Председателя Совета Директоров «Северный Народный Банк» (АО), не связан с крупными контрагентами.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Кандидат согласен на его выдвижение в состав Совета директоров «Северный Народный Банк» (АО).</w:t>
      </w:r>
    </w:p>
    <w:p w:rsidR="00DE059F" w:rsidRDefault="00DE059F" w:rsidP="00826931">
      <w:pPr>
        <w:autoSpaceDE w:val="0"/>
        <w:autoSpaceDN w:val="0"/>
        <w:adjustRightInd w:val="0"/>
        <w:ind w:firstLine="709"/>
        <w:jc w:val="both"/>
      </w:pPr>
    </w:p>
    <w:p w:rsidR="00DE059F" w:rsidRDefault="00DE059F" w:rsidP="00826931">
      <w:pPr>
        <w:numPr>
          <w:ilvl w:val="0"/>
          <w:numId w:val="1"/>
        </w:numPr>
        <w:ind w:left="0" w:firstLine="709"/>
        <w:jc w:val="both"/>
        <w:rPr>
          <w:rStyle w:val="Subst"/>
          <w:i w:val="0"/>
        </w:rPr>
      </w:pPr>
      <w:r w:rsidRPr="009E24B6">
        <w:rPr>
          <w:rStyle w:val="Subst"/>
          <w:i w:val="0"/>
        </w:rPr>
        <w:t>Исаков Игорь Владимирович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b/>
          <w:bCs/>
          <w:i/>
          <w:iCs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Родился в 1962 году. </w:t>
      </w:r>
      <w:r w:rsidRPr="00E075F2">
        <w:rPr>
          <w:rStyle w:val="fontstyle01"/>
          <w:rFonts w:ascii="Times New Roman" w:hAnsi="Times New Roman"/>
          <w:bCs/>
          <w:iCs/>
          <w:sz w:val="24"/>
          <w:szCs w:val="24"/>
        </w:rPr>
        <w:t>В 1989 году окончил Московский автомеханический институт, инженер-механик; в 1997 – Всероссийскую академию внешней торговли</w:t>
      </w:r>
      <w:r w:rsidRPr="00E075F2">
        <w:rPr>
          <w:rStyle w:val="fontstyle01"/>
          <w:rFonts w:ascii="Times New Roman" w:hAnsi="Times New Roman"/>
          <w:sz w:val="24"/>
          <w:szCs w:val="24"/>
        </w:rPr>
        <w:t xml:space="preserve"> Министерства внешних экономических связей Российской Федерации, экономист со знанием иностранного языка, специальность: мировая экономика.</w:t>
      </w:r>
      <w:r w:rsidRPr="00E075F2">
        <w:rPr>
          <w:rStyle w:val="fontstyle01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Основное место работы – «Северный Народный Банк» (АО): с 10.06.2002 по настоящее время – директор «Северный Народный Банк» (публичное акционерное общество) филиал г. Москва, член Совета директоров Банка с 21.05.2010 года.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Характер отношений кандидата с Банком, аффилированными лицами и крупными контрагентами Банка: участия в уставном капитале банка не принимает, обыкновенными именными акциями банка не владеет; аффилированное лицо Банка по следующим основаниям: член Совета Директоров «Северный Народный Банк» (АО), не связан с крупными контрагентами.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Кандидат согласен на его выдвижение с состав Совета директоров «Северный Народный Банк» (АО).</w:t>
      </w:r>
    </w:p>
    <w:p w:rsidR="009E24B6" w:rsidRPr="009E24B6" w:rsidRDefault="009E24B6" w:rsidP="00826931">
      <w:pPr>
        <w:ind w:firstLine="709"/>
        <w:jc w:val="both"/>
        <w:rPr>
          <w:rStyle w:val="Subst"/>
          <w:bCs w:val="0"/>
          <w:i w:val="0"/>
          <w:iCs w:val="0"/>
        </w:rPr>
      </w:pPr>
    </w:p>
    <w:p w:rsidR="00DE059F" w:rsidRPr="001673E4" w:rsidRDefault="00DE059F" w:rsidP="00826931">
      <w:pPr>
        <w:numPr>
          <w:ilvl w:val="0"/>
          <w:numId w:val="1"/>
        </w:numPr>
        <w:ind w:left="0" w:firstLine="709"/>
        <w:jc w:val="both"/>
        <w:rPr>
          <w:rStyle w:val="Subst"/>
          <w:bCs w:val="0"/>
          <w:i w:val="0"/>
          <w:iCs w:val="0"/>
        </w:rPr>
      </w:pPr>
      <w:r w:rsidRPr="009E24B6">
        <w:rPr>
          <w:rStyle w:val="Subst"/>
          <w:i w:val="0"/>
        </w:rPr>
        <w:t>Соловьев Михаил Юрьевич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Родился в 1959 году. В 1982 году окончил Ленинградский финансово-экономический институт им. Вознесенского Н.А., квалификация: инженер-экономист; специальность: планирование промышленности.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Индивидуальный предприниматель с 15.10.1996 года. Член Совета директоров Банка с 11.05.2007 года.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Характер отношений кандидата с Банком, аффилированными лицами и крупными контрагентами Банка: участия в уставном капитале банка не принимает, обыкновенными именными акциями банка не владеет; аффилированное лицо Банка по следующим основаниям: член Совета Директоров «Северный Народный Банк» (АО), не связан с крупными контрагентами.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Кандидат согласен на его выдвижение с состав Совета директоров «Северный Народный Банк» (АО).</w:t>
      </w:r>
    </w:p>
    <w:p w:rsidR="00DE059F" w:rsidRDefault="00DE059F" w:rsidP="00826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59F" w:rsidRDefault="00DE059F" w:rsidP="00826931">
      <w:pPr>
        <w:pStyle w:val="ConsPlusNormal"/>
        <w:numPr>
          <w:ilvl w:val="0"/>
          <w:numId w:val="1"/>
        </w:numPr>
        <w:ind w:left="0" w:firstLine="709"/>
        <w:rPr>
          <w:rStyle w:val="Subst"/>
          <w:rFonts w:ascii="Times New Roman" w:hAnsi="Times New Roman" w:cs="Times New Roman"/>
          <w:i w:val="0"/>
          <w:sz w:val="24"/>
          <w:szCs w:val="24"/>
        </w:rPr>
      </w:pPr>
      <w:r w:rsidRPr="009E24B6">
        <w:rPr>
          <w:rStyle w:val="Subst"/>
          <w:rFonts w:ascii="Times New Roman" w:hAnsi="Times New Roman" w:cs="Times New Roman"/>
          <w:i w:val="0"/>
          <w:sz w:val="24"/>
          <w:szCs w:val="24"/>
        </w:rPr>
        <w:t>Сердитов Андрей Вячеславович</w:t>
      </w:r>
    </w:p>
    <w:p w:rsidR="001673E4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 xml:space="preserve">Родился в 1966 году. </w:t>
      </w:r>
      <w:r w:rsidRPr="00E075F2">
        <w:rPr>
          <w:rStyle w:val="fontstyle01"/>
          <w:rFonts w:ascii="Times New Roman" w:hAnsi="Times New Roman"/>
          <w:bCs/>
          <w:iCs/>
          <w:sz w:val="24"/>
          <w:szCs w:val="24"/>
        </w:rPr>
        <w:t xml:space="preserve">В 1995 году окончил Сыктывкарский государственный университет, </w:t>
      </w:r>
      <w:r w:rsidRPr="00E075F2">
        <w:rPr>
          <w:rStyle w:val="fontstyle01"/>
          <w:rFonts w:ascii="Times New Roman" w:hAnsi="Times New Roman"/>
          <w:sz w:val="24"/>
          <w:szCs w:val="24"/>
        </w:rPr>
        <w:t>квалификация: экономист, специальность: бухгалтерский учет и аудит.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 xml:space="preserve">Основное место работы – «Северный Народный Банк» (АО): с 01.03.2004 по </w:t>
      </w:r>
      <w:r w:rsidR="00E075F2">
        <w:rPr>
          <w:rStyle w:val="fontstyle01"/>
          <w:rFonts w:ascii="Times New Roman" w:hAnsi="Times New Roman"/>
          <w:sz w:val="24"/>
          <w:szCs w:val="24"/>
        </w:rPr>
        <w:t xml:space="preserve">30.09.2019 </w:t>
      </w:r>
      <w:r w:rsidRPr="00E075F2">
        <w:rPr>
          <w:rStyle w:val="fontstyle01"/>
          <w:rFonts w:ascii="Times New Roman" w:hAnsi="Times New Roman"/>
          <w:sz w:val="24"/>
          <w:szCs w:val="24"/>
        </w:rPr>
        <w:t>– начальник депозитария, с 21.05.2010 года по настоящее время – член Совета директоров Банка</w:t>
      </w:r>
      <w:r w:rsidR="00E075F2">
        <w:rPr>
          <w:rStyle w:val="fontstyle01"/>
          <w:rFonts w:ascii="Times New Roman" w:hAnsi="Times New Roman"/>
          <w:sz w:val="24"/>
          <w:szCs w:val="24"/>
        </w:rPr>
        <w:t>,</w:t>
      </w:r>
      <w:r w:rsidRPr="00E075F2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60E5E">
        <w:rPr>
          <w:rStyle w:val="fontstyle01"/>
          <w:rFonts w:ascii="Times New Roman" w:hAnsi="Times New Roman"/>
          <w:sz w:val="24"/>
          <w:szCs w:val="24"/>
        </w:rPr>
        <w:t xml:space="preserve">с </w:t>
      </w:r>
      <w:r w:rsidR="00E075F2" w:rsidRPr="00E075F2">
        <w:rPr>
          <w:rStyle w:val="fontstyle01"/>
          <w:rFonts w:ascii="Times New Roman" w:hAnsi="Times New Roman"/>
          <w:sz w:val="24"/>
          <w:szCs w:val="24"/>
        </w:rPr>
        <w:t>01.10.2019</w:t>
      </w:r>
      <w:r w:rsidR="00060E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E075F2" w:rsidRPr="00E075F2">
        <w:rPr>
          <w:rStyle w:val="fontstyle01"/>
          <w:rFonts w:ascii="Times New Roman" w:hAnsi="Times New Roman"/>
          <w:sz w:val="24"/>
          <w:szCs w:val="24"/>
        </w:rPr>
        <w:t>по настоящее время –</w:t>
      </w:r>
      <w:r w:rsidR="00060E5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E075F2" w:rsidRPr="00E075F2">
        <w:rPr>
          <w:rStyle w:val="fontstyle01"/>
          <w:rFonts w:ascii="Times New Roman" w:hAnsi="Times New Roman"/>
          <w:sz w:val="24"/>
          <w:szCs w:val="24"/>
        </w:rPr>
        <w:t>заместитель начальника депозитария</w:t>
      </w:r>
      <w:r w:rsidR="00E075F2">
        <w:rPr>
          <w:rStyle w:val="fontstyle01"/>
          <w:rFonts w:ascii="Times New Roman" w:hAnsi="Times New Roman"/>
          <w:sz w:val="24"/>
          <w:szCs w:val="24"/>
        </w:rPr>
        <w:t>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 xml:space="preserve">Характер отношений кандидата с Банком, аффилированными лицами и крупными контрагентами Банка: доля участия в уставном капитале «Северный Народный Банк» (АО) </w:t>
      </w:r>
      <w:r w:rsidR="003D7288" w:rsidRPr="000130BC">
        <w:t>3,</w:t>
      </w:r>
      <w:r w:rsidR="00FB5553">
        <w:t xml:space="preserve">0106 </w:t>
      </w:r>
      <w:r w:rsidRPr="00E075F2">
        <w:rPr>
          <w:rStyle w:val="fontstyle01"/>
          <w:rFonts w:ascii="Times New Roman" w:hAnsi="Times New Roman"/>
          <w:sz w:val="24"/>
          <w:szCs w:val="24"/>
        </w:rPr>
        <w:t xml:space="preserve">%, доля принадлежащих обыкновенных акций эмитента </w:t>
      </w:r>
      <w:r w:rsidR="003D7288" w:rsidRPr="000130BC">
        <w:t>3,</w:t>
      </w:r>
      <w:r w:rsidR="009E1C7D">
        <w:t>0106</w:t>
      </w:r>
      <w:r w:rsidR="00FB5553">
        <w:t xml:space="preserve"> </w:t>
      </w:r>
      <w:r w:rsidRPr="00E075F2">
        <w:rPr>
          <w:rStyle w:val="fontstyle01"/>
          <w:rFonts w:ascii="Times New Roman" w:hAnsi="Times New Roman"/>
          <w:sz w:val="24"/>
          <w:szCs w:val="24"/>
        </w:rPr>
        <w:t>%, аффилированное лицо Банка по следующим основаниям: член Совета Директоров «Северный Народный Банк» (АО), принадлежит к группе лиц «Северный Народный Банк» (АО).</w:t>
      </w:r>
    </w:p>
    <w:p w:rsidR="001673E4" w:rsidRPr="00E075F2" w:rsidRDefault="001673E4" w:rsidP="00826931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075F2">
        <w:rPr>
          <w:rStyle w:val="fontstyle01"/>
          <w:rFonts w:ascii="Times New Roman" w:hAnsi="Times New Roman"/>
          <w:sz w:val="24"/>
          <w:szCs w:val="24"/>
        </w:rPr>
        <w:t>Кандидат согласен на его выдвижение с состав Совета директоров «Северный Народный Банк» (АО).</w:t>
      </w:r>
    </w:p>
    <w:sectPr w:rsidR="001673E4" w:rsidRPr="00E075F2" w:rsidSect="008269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edraSansPro-BookL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B69C5"/>
    <w:multiLevelType w:val="hybridMultilevel"/>
    <w:tmpl w:val="53DED578"/>
    <w:lvl w:ilvl="0" w:tplc="CD76C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9F"/>
    <w:rsid w:val="0003693A"/>
    <w:rsid w:val="0005360F"/>
    <w:rsid w:val="00060E5E"/>
    <w:rsid w:val="000E46D9"/>
    <w:rsid w:val="001673E4"/>
    <w:rsid w:val="002F1B1E"/>
    <w:rsid w:val="003D32F8"/>
    <w:rsid w:val="003D7288"/>
    <w:rsid w:val="00553C2D"/>
    <w:rsid w:val="006A0EC9"/>
    <w:rsid w:val="00826931"/>
    <w:rsid w:val="00853BB8"/>
    <w:rsid w:val="008F44FC"/>
    <w:rsid w:val="009E1C7D"/>
    <w:rsid w:val="009E24B6"/>
    <w:rsid w:val="00B92458"/>
    <w:rsid w:val="00D104CD"/>
    <w:rsid w:val="00DE059F"/>
    <w:rsid w:val="00E075F2"/>
    <w:rsid w:val="00F47C92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42CEE-0C09-4238-8932-1FA5B6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-">
    <w:name w:val="em-абзац"/>
    <w:basedOn w:val="a"/>
    <w:link w:val="em-0"/>
    <w:qFormat/>
    <w:rsid w:val="00DE059F"/>
    <w:pPr>
      <w:ind w:firstLine="567"/>
      <w:jc w:val="both"/>
    </w:pPr>
    <w:rPr>
      <w:sz w:val="22"/>
      <w:szCs w:val="22"/>
    </w:rPr>
  </w:style>
  <w:style w:type="character" w:customStyle="1" w:styleId="em-0">
    <w:name w:val="em-абзац Знак"/>
    <w:basedOn w:val="a0"/>
    <w:link w:val="em-"/>
    <w:rsid w:val="00DE059F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DE0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Subst"/>
    <w:uiPriority w:val="99"/>
    <w:rsid w:val="00DE059F"/>
    <w:rPr>
      <w:b/>
      <w:bCs/>
      <w:i/>
      <w:iCs/>
    </w:rPr>
  </w:style>
  <w:style w:type="paragraph" w:customStyle="1" w:styleId="2">
    <w:name w:val="Стиль2"/>
    <w:basedOn w:val="a"/>
    <w:link w:val="20"/>
    <w:qFormat/>
    <w:rsid w:val="00DE059F"/>
    <w:pPr>
      <w:keepNext/>
      <w:ind w:firstLine="709"/>
      <w:jc w:val="both"/>
      <w:outlineLvl w:val="0"/>
    </w:pPr>
    <w:rPr>
      <w:b/>
      <w:bCs/>
      <w:kern w:val="32"/>
      <w:sz w:val="28"/>
      <w:szCs w:val="22"/>
    </w:rPr>
  </w:style>
  <w:style w:type="character" w:customStyle="1" w:styleId="20">
    <w:name w:val="Стиль2 Знак"/>
    <w:basedOn w:val="a0"/>
    <w:link w:val="2"/>
    <w:rsid w:val="00DE059F"/>
    <w:rPr>
      <w:rFonts w:ascii="Times New Roman" w:eastAsia="Times New Roman" w:hAnsi="Times New Roman" w:cs="Times New Roman"/>
      <w:b/>
      <w:bCs/>
      <w:kern w:val="32"/>
      <w:sz w:val="28"/>
      <w:lang w:eastAsia="ru-RU"/>
    </w:rPr>
  </w:style>
  <w:style w:type="paragraph" w:styleId="a3">
    <w:name w:val="List Paragraph"/>
    <w:basedOn w:val="a"/>
    <w:link w:val="a4"/>
    <w:uiPriority w:val="34"/>
    <w:qFormat/>
    <w:rsid w:val="00DE059F"/>
    <w:pPr>
      <w:ind w:left="720"/>
      <w:contextualSpacing/>
    </w:pPr>
  </w:style>
  <w:style w:type="character" w:customStyle="1" w:styleId="fontstyle01">
    <w:name w:val="fontstyle01"/>
    <w:basedOn w:val="a0"/>
    <w:rsid w:val="009E24B6"/>
    <w:rPr>
      <w:rFonts w:ascii="FedraSansPro-BookLF" w:hAnsi="FedraSansPro-BookLF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3D3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Шумова Ольга Валентиновна</dc:creator>
  <cp:keywords/>
  <dc:description/>
  <cp:lastModifiedBy>Шумова Ольга Валентиновна</cp:lastModifiedBy>
  <cp:revision>11</cp:revision>
  <dcterms:created xsi:type="dcterms:W3CDTF">2018-04-05T06:34:00Z</dcterms:created>
  <dcterms:modified xsi:type="dcterms:W3CDTF">2021-04-01T07:03:00Z</dcterms:modified>
</cp:coreProperties>
</file>